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sfonscandicci1" recolor="t" type="frame"/>
    </v:background>
  </w:background>
  <w:body>
    <w:p w:rsidR="00CE615C" w:rsidRPr="00CE615C" w:rsidRDefault="00CE615C" w:rsidP="00CE615C">
      <w:pPr>
        <w:keepNext/>
        <w:framePr w:dropCap="drop" w:lines="3" w:wrap="around" w:vAnchor="text" w:hAnchor="text"/>
        <w:spacing w:after="0" w:line="965" w:lineRule="exact"/>
        <w:textAlignment w:val="baseline"/>
        <w:rPr>
          <w:rFonts w:ascii="Arial" w:hAnsi="Arial" w:cs="Arial"/>
          <w:color w:val="000000"/>
          <w:position w:val="-12"/>
          <w:sz w:val="117"/>
          <w:szCs w:val="28"/>
        </w:rPr>
      </w:pPr>
      <w:r w:rsidRPr="00CE615C">
        <w:rPr>
          <w:rFonts w:ascii="Arial" w:hAnsi="Arial" w:cs="Arial"/>
          <w:color w:val="000000"/>
          <w:position w:val="-12"/>
          <w:sz w:val="117"/>
          <w:szCs w:val="28"/>
        </w:rPr>
        <w:t>S</w:t>
      </w:r>
    </w:p>
    <w:p w:rsidR="00894105" w:rsidRDefault="00894105" w:rsidP="00CE6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C3C32">
        <w:rPr>
          <w:rFonts w:ascii="Arial" w:hAnsi="Arial" w:cs="Arial"/>
          <w:color w:val="000000"/>
          <w:sz w:val="28"/>
          <w:szCs w:val="28"/>
        </w:rPr>
        <w:t>CANDICCI</w:t>
      </w:r>
    </w:p>
    <w:p w:rsidR="00894105" w:rsidRPr="001F7580" w:rsidRDefault="00715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98E"/>
          <w:sz w:val="24"/>
          <w:szCs w:val="24"/>
        </w:rPr>
      </w:pPr>
      <w:r w:rsidRPr="001F7580">
        <w:rPr>
          <w:rFonts w:ascii="Arial" w:hAnsi="Arial" w:cs="Arial"/>
          <w:color w:val="00698E"/>
          <w:sz w:val="24"/>
          <w:szCs w:val="24"/>
        </w:rPr>
        <w:t>Progetto di</w:t>
      </w:r>
      <w:r w:rsidR="00EC3C32" w:rsidRPr="001F7580">
        <w:rPr>
          <w:rFonts w:ascii="Arial" w:hAnsi="Arial" w:cs="Arial"/>
          <w:color w:val="00698E"/>
          <w:sz w:val="24"/>
          <w:szCs w:val="24"/>
        </w:rPr>
        <w:t xml:space="preserve"> decorazione delle pareti del complesso di via Bassa</w:t>
      </w:r>
      <w:r w:rsidR="00894105" w:rsidRPr="001F7580">
        <w:rPr>
          <w:rFonts w:ascii="Arial" w:hAnsi="Arial" w:cs="Arial"/>
          <w:color w:val="00698E"/>
          <w:sz w:val="24"/>
          <w:szCs w:val="24"/>
        </w:rPr>
        <w:t xml:space="preserve"> </w:t>
      </w:r>
      <w:r w:rsidR="00EC3C32" w:rsidRPr="001F7580">
        <w:rPr>
          <w:rFonts w:ascii="Arial" w:hAnsi="Arial" w:cs="Arial"/>
          <w:color w:val="00698E"/>
          <w:sz w:val="24"/>
          <w:szCs w:val="24"/>
        </w:rPr>
        <w:t>/</w:t>
      </w:r>
      <w:r w:rsidR="00894105" w:rsidRPr="001F7580">
        <w:rPr>
          <w:rFonts w:ascii="Arial" w:hAnsi="Arial" w:cs="Arial"/>
          <w:color w:val="00698E"/>
          <w:sz w:val="24"/>
          <w:szCs w:val="24"/>
        </w:rPr>
        <w:t xml:space="preserve"> </w:t>
      </w:r>
      <w:r w:rsidR="00EC3C32" w:rsidRPr="001F7580">
        <w:rPr>
          <w:rFonts w:ascii="Arial" w:hAnsi="Arial" w:cs="Arial"/>
          <w:color w:val="00698E"/>
          <w:sz w:val="24"/>
          <w:szCs w:val="24"/>
        </w:rPr>
        <w:t>via Pacini</w:t>
      </w:r>
      <w:r w:rsidR="00894105" w:rsidRPr="001F7580">
        <w:rPr>
          <w:rFonts w:ascii="Arial" w:hAnsi="Arial" w:cs="Arial"/>
          <w:color w:val="00698E"/>
          <w:sz w:val="24"/>
          <w:szCs w:val="24"/>
        </w:rPr>
        <w:t>:</w:t>
      </w:r>
    </w:p>
    <w:p w:rsidR="00EC3C32" w:rsidRDefault="00EC3C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2385" w:rsidRDefault="0038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3C32" w:rsidRPr="00CE615C" w:rsidRDefault="0038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Come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 xml:space="preserve"> pittore olandese, residente a Codigoro (FE)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, 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 xml:space="preserve">specialista nella disciplina </w:t>
      </w:r>
      <w:r w:rsidR="004134FF" w:rsidRPr="00CE615C">
        <w:rPr>
          <w:rFonts w:ascii="Arial" w:hAnsi="Arial" w:cs="Arial"/>
          <w:color w:val="5D8A93"/>
          <w:sz w:val="20"/>
          <w:szCs w:val="20"/>
        </w:rPr>
        <w:t>della pittura murale</w:t>
      </w:r>
      <w:r w:rsidR="0071512F" w:rsidRPr="00CE615C">
        <w:rPr>
          <w:rFonts w:ascii="Arial" w:hAnsi="Arial" w:cs="Arial"/>
          <w:color w:val="5D8A93"/>
          <w:sz w:val="20"/>
          <w:szCs w:val="20"/>
        </w:rPr>
        <w:t>,</w:t>
      </w:r>
      <w:r w:rsidR="004134FF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08572D" w:rsidRPr="00CE615C">
        <w:rPr>
          <w:rFonts w:ascii="Arial" w:hAnsi="Arial" w:cs="Arial"/>
          <w:color w:val="5D8A93"/>
          <w:sz w:val="20"/>
          <w:szCs w:val="20"/>
        </w:rPr>
        <w:t>ho propost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 xml:space="preserve">o l’inserimento di una serie di decorazioni </w:t>
      </w:r>
      <w:r w:rsidR="00C75236" w:rsidRPr="00CE615C">
        <w:rPr>
          <w:rFonts w:ascii="Arial" w:hAnsi="Arial" w:cs="Arial"/>
          <w:color w:val="5D8A93"/>
          <w:sz w:val="20"/>
          <w:szCs w:val="20"/>
        </w:rPr>
        <w:t>nel progetto della costr</w:t>
      </w:r>
      <w:r w:rsidR="00AD1554" w:rsidRPr="00CE615C">
        <w:rPr>
          <w:rFonts w:ascii="Arial" w:hAnsi="Arial" w:cs="Arial"/>
          <w:color w:val="5D8A93"/>
          <w:sz w:val="20"/>
          <w:szCs w:val="20"/>
        </w:rPr>
        <w:t>uzione di 52 appartamenti in lo</w:t>
      </w:r>
      <w:r w:rsidR="00C75236" w:rsidRPr="00CE615C">
        <w:rPr>
          <w:rFonts w:ascii="Arial" w:hAnsi="Arial" w:cs="Arial"/>
          <w:color w:val="5D8A93"/>
          <w:sz w:val="20"/>
          <w:szCs w:val="20"/>
        </w:rPr>
        <w:t xml:space="preserve">calità Casellina </w:t>
      </w:r>
      <w:r w:rsidR="00AD1554" w:rsidRPr="00CE615C">
        <w:rPr>
          <w:rFonts w:ascii="Arial" w:hAnsi="Arial" w:cs="Arial"/>
          <w:color w:val="5D8A93"/>
          <w:sz w:val="20"/>
          <w:szCs w:val="20"/>
        </w:rPr>
        <w:t>alla ditta E.Di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>.Ca di</w:t>
      </w:r>
      <w:r w:rsidR="00AD1554" w:rsidRPr="00CE615C">
        <w:rPr>
          <w:rFonts w:ascii="Arial" w:hAnsi="Arial" w:cs="Arial"/>
          <w:color w:val="5D8A93"/>
          <w:sz w:val="20"/>
          <w:szCs w:val="20"/>
        </w:rPr>
        <w:t xml:space="preserve"> S</w:t>
      </w:r>
      <w:r w:rsidR="004134FF" w:rsidRPr="00CE615C">
        <w:rPr>
          <w:rFonts w:ascii="Arial" w:hAnsi="Arial" w:cs="Arial"/>
          <w:color w:val="5D8A93"/>
          <w:sz w:val="20"/>
          <w:szCs w:val="20"/>
        </w:rPr>
        <w:t xml:space="preserve">an </w:t>
      </w:r>
      <w:r w:rsidR="00C75236" w:rsidRPr="00CE615C">
        <w:rPr>
          <w:rFonts w:ascii="Arial" w:hAnsi="Arial" w:cs="Arial"/>
          <w:color w:val="5D8A93"/>
          <w:sz w:val="20"/>
          <w:szCs w:val="20"/>
        </w:rPr>
        <w:t>Sebastiano di Vesuvio.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 xml:space="preserve">  </w:t>
      </w: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CE615C" w:rsidRDefault="00666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Il prospetto dell</w:t>
      </w:r>
      <w:r w:rsidR="00AB2516" w:rsidRPr="00CE615C">
        <w:rPr>
          <w:rFonts w:ascii="Arial" w:hAnsi="Arial" w:cs="Arial"/>
          <w:color w:val="5D8A93"/>
          <w:sz w:val="20"/>
          <w:szCs w:val="20"/>
        </w:rPr>
        <w:t xml:space="preserve">a parte interna, con parcheggio sotterraneo e vani scala, è stata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interpretata in maniera diversa di quella della parte esterna di Via Bassa e Via Pacini. </w:t>
      </w:r>
      <w:r w:rsidR="00EE5E1D" w:rsidRPr="00CE615C">
        <w:rPr>
          <w:rFonts w:ascii="Arial" w:hAnsi="Arial" w:cs="Arial"/>
          <w:color w:val="5D8A93"/>
          <w:sz w:val="20"/>
          <w:szCs w:val="20"/>
        </w:rPr>
        <w:t>Per l’esterno di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via</w:t>
      </w:r>
      <w:r w:rsidR="004134FF" w:rsidRPr="00CE615C">
        <w:rPr>
          <w:rFonts w:ascii="Arial" w:hAnsi="Arial" w:cs="Arial"/>
          <w:color w:val="5D8A93"/>
          <w:sz w:val="20"/>
          <w:szCs w:val="20"/>
        </w:rPr>
        <w:t xml:space="preserve"> Bassa e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via </w:t>
      </w:r>
      <w:r w:rsidR="00EE5E1D" w:rsidRPr="00CE615C">
        <w:rPr>
          <w:rFonts w:ascii="Arial" w:hAnsi="Arial" w:cs="Arial"/>
          <w:color w:val="5D8A93"/>
          <w:sz w:val="20"/>
          <w:szCs w:val="20"/>
        </w:rPr>
        <w:t>Pacini</w:t>
      </w:r>
      <w:r w:rsidR="004134FF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AB2516" w:rsidRPr="00CE615C">
        <w:rPr>
          <w:rFonts w:ascii="Arial" w:hAnsi="Arial" w:cs="Arial"/>
          <w:color w:val="5D8A93"/>
          <w:sz w:val="20"/>
          <w:szCs w:val="20"/>
        </w:rPr>
        <w:t xml:space="preserve">è stato scelto una soluzione con forme modesti 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 xml:space="preserve">ma non dispersivi </w:t>
      </w:r>
      <w:r w:rsidR="00AB2516" w:rsidRPr="00CE615C">
        <w:rPr>
          <w:rFonts w:ascii="Arial" w:hAnsi="Arial" w:cs="Arial"/>
          <w:color w:val="5D8A93"/>
          <w:sz w:val="20"/>
          <w:szCs w:val="20"/>
        </w:rPr>
        <w:t xml:space="preserve">e 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 xml:space="preserve">delle </w:t>
      </w:r>
      <w:r w:rsidR="00AB2516" w:rsidRPr="00CE615C">
        <w:rPr>
          <w:rFonts w:ascii="Arial" w:hAnsi="Arial" w:cs="Arial"/>
          <w:color w:val="5D8A93"/>
          <w:sz w:val="20"/>
          <w:szCs w:val="20"/>
        </w:rPr>
        <w:t xml:space="preserve">tinte affini alla tinta base della parete stessa. </w:t>
      </w:r>
    </w:p>
    <w:p w:rsidR="006C5F2E" w:rsidRPr="00CE615C" w:rsidRDefault="00AB25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Il risultato </w:t>
      </w:r>
      <w:r w:rsidR="00666D31" w:rsidRPr="00CE615C">
        <w:rPr>
          <w:rFonts w:ascii="Arial" w:hAnsi="Arial" w:cs="Arial"/>
          <w:color w:val="5D8A93"/>
          <w:sz w:val="20"/>
          <w:szCs w:val="20"/>
        </w:rPr>
        <w:t>non deve richiamare troppa attenzione. La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dimensione </w:t>
      </w:r>
      <w:r w:rsidR="00666D31" w:rsidRPr="00CE615C">
        <w:rPr>
          <w:rFonts w:ascii="Arial" w:hAnsi="Arial" w:cs="Arial"/>
          <w:color w:val="5D8A93"/>
          <w:sz w:val="20"/>
          <w:szCs w:val="20"/>
        </w:rPr>
        <w:t>di ogni intervento deve rapportarsi con il segm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>ento sulla quale è stato dipin</w:t>
      </w:r>
      <w:r w:rsidR="00666D31" w:rsidRPr="00CE615C">
        <w:rPr>
          <w:rFonts w:ascii="Arial" w:hAnsi="Arial" w:cs="Arial"/>
          <w:color w:val="5D8A93"/>
          <w:sz w:val="20"/>
          <w:szCs w:val="20"/>
        </w:rPr>
        <w:t>to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>. Le forme disegnate non superano le dimensioni in cui si può applicare una certa gestualità del pittore: il lavoro comincia a vivere, ad essere personale, nella delicata combinazione delle scelte cromatiche e la stesura del colore. La tecnica della velatura permette di sovrap</w:t>
      </w:r>
      <w:r w:rsidR="00377100" w:rsidRPr="00CE615C">
        <w:rPr>
          <w:rFonts w:ascii="Arial" w:hAnsi="Arial" w:cs="Arial"/>
          <w:color w:val="5D8A93"/>
          <w:sz w:val="20"/>
          <w:szCs w:val="20"/>
        </w:rPr>
        <w:t>p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>orre</w:t>
      </w:r>
      <w:r w:rsidR="00377100" w:rsidRPr="00CE615C">
        <w:rPr>
          <w:rFonts w:ascii="Arial" w:hAnsi="Arial" w:cs="Arial"/>
          <w:color w:val="5D8A93"/>
          <w:sz w:val="20"/>
          <w:szCs w:val="20"/>
        </w:rPr>
        <w:t xml:space="preserve"> delle tinte quasi trasparenti.</w:t>
      </w:r>
    </w:p>
    <w:p w:rsidR="006C5F2E" w:rsidRPr="00CE615C" w:rsidRDefault="00666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D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>elle volte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– attraverso l’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>uso delle tinte tenui e quest</w:t>
      </w:r>
      <w:r w:rsidRPr="00CE615C">
        <w:rPr>
          <w:rFonts w:ascii="Arial" w:hAnsi="Arial" w:cs="Arial"/>
          <w:color w:val="5D8A93"/>
          <w:sz w:val="20"/>
          <w:szCs w:val="20"/>
        </w:rPr>
        <w:t>a tecnica di trasparenze -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sembra che le forme vogliono fondersi 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>nella parete</w:t>
      </w:r>
      <w:r w:rsidRPr="00CE615C">
        <w:rPr>
          <w:rFonts w:ascii="Arial" w:hAnsi="Arial" w:cs="Arial"/>
          <w:color w:val="5D8A93"/>
          <w:sz w:val="20"/>
          <w:szCs w:val="20"/>
        </w:rPr>
        <w:t>. L’obbiettivo è di dare</w:t>
      </w:r>
      <w:r w:rsidR="0008572D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0042D7" w:rsidRPr="00CE615C">
        <w:rPr>
          <w:rFonts w:ascii="Arial" w:hAnsi="Arial" w:cs="Arial"/>
          <w:color w:val="5D8A93"/>
          <w:sz w:val="20"/>
          <w:szCs w:val="20"/>
        </w:rPr>
        <w:t xml:space="preserve">un senso di 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>leggerezza al complesso.</w:t>
      </w:r>
      <w:r w:rsidR="00560BAC" w:rsidRPr="00CE615C">
        <w:rPr>
          <w:rFonts w:ascii="Arial" w:hAnsi="Arial" w:cs="Arial"/>
          <w:color w:val="5D8A93"/>
          <w:sz w:val="20"/>
          <w:szCs w:val="20"/>
        </w:rPr>
        <w:t xml:space="preserve"> Le forme</w:t>
      </w:r>
      <w:r w:rsidR="00AD1554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08572D" w:rsidRPr="00CE615C">
        <w:rPr>
          <w:rFonts w:ascii="Arial" w:hAnsi="Arial" w:cs="Arial"/>
          <w:color w:val="5D8A93"/>
          <w:sz w:val="20"/>
          <w:szCs w:val="20"/>
        </w:rPr>
        <w:t xml:space="preserve">devono dialogare </w:t>
      </w:r>
      <w:r w:rsidR="00AD1554" w:rsidRPr="00CE615C">
        <w:rPr>
          <w:rFonts w:ascii="Arial" w:hAnsi="Arial" w:cs="Arial"/>
          <w:color w:val="5D8A93"/>
          <w:sz w:val="20"/>
          <w:szCs w:val="20"/>
        </w:rPr>
        <w:t>con le caratteristiche architettoniche</w:t>
      </w:r>
      <w:r w:rsidR="004134FF" w:rsidRPr="00CE615C">
        <w:rPr>
          <w:rFonts w:ascii="Arial" w:hAnsi="Arial" w:cs="Arial"/>
          <w:color w:val="5D8A93"/>
          <w:sz w:val="20"/>
          <w:szCs w:val="20"/>
        </w:rPr>
        <w:t xml:space="preserve"> dell’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>edificio – dovono stare al gioco e non fare il gioco.</w:t>
      </w:r>
    </w:p>
    <w:p w:rsidR="00CE615C" w:rsidRPr="00CE615C" w:rsidRDefault="00EE5E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P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>roporre u</w:t>
      </w:r>
      <w:r w:rsidR="00C75236" w:rsidRPr="00CE615C">
        <w:rPr>
          <w:rFonts w:ascii="Arial" w:hAnsi="Arial" w:cs="Arial"/>
          <w:color w:val="5D8A93"/>
          <w:sz w:val="20"/>
          <w:szCs w:val="20"/>
        </w:rPr>
        <w:t>n d</w:t>
      </w:r>
      <w:r w:rsidR="00560BAC" w:rsidRPr="00CE615C">
        <w:rPr>
          <w:rFonts w:ascii="Arial" w:hAnsi="Arial" w:cs="Arial"/>
          <w:color w:val="5D8A93"/>
          <w:sz w:val="20"/>
          <w:szCs w:val="20"/>
        </w:rPr>
        <w:t>ipinto come un quadro appeso al muro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, in questo contesto, </w:t>
      </w:r>
      <w:r w:rsidR="00560BAC" w:rsidRPr="00CE615C">
        <w:rPr>
          <w:rFonts w:ascii="Arial" w:hAnsi="Arial" w:cs="Arial"/>
          <w:color w:val="5D8A93"/>
          <w:sz w:val="20"/>
          <w:szCs w:val="20"/>
        </w:rPr>
        <w:t xml:space="preserve">non solo non sarebbe un arricchimento, </w:t>
      </w:r>
      <w:r w:rsidR="006C5F2E" w:rsidRPr="00CE615C">
        <w:rPr>
          <w:rFonts w:ascii="Arial" w:hAnsi="Arial" w:cs="Arial"/>
          <w:color w:val="5D8A93"/>
          <w:sz w:val="20"/>
          <w:szCs w:val="20"/>
        </w:rPr>
        <w:t xml:space="preserve">ma </w:t>
      </w:r>
      <w:r w:rsidR="00560BAC" w:rsidRPr="00CE615C">
        <w:rPr>
          <w:rFonts w:ascii="Arial" w:hAnsi="Arial" w:cs="Arial"/>
          <w:color w:val="5D8A93"/>
          <w:sz w:val="20"/>
          <w:szCs w:val="20"/>
        </w:rPr>
        <w:t>potrebbe anche danneggiare il ritmo della facciata.</w:t>
      </w:r>
      <w:r w:rsidR="00C75236" w:rsidRPr="00CE615C">
        <w:rPr>
          <w:rFonts w:ascii="Arial" w:hAnsi="Arial" w:cs="Arial"/>
          <w:color w:val="5D8A93"/>
          <w:sz w:val="20"/>
          <w:szCs w:val="20"/>
        </w:rPr>
        <w:t xml:space="preserve"> </w:t>
      </w:r>
    </w:p>
    <w:p w:rsidR="00894105" w:rsidRPr="00CE615C" w:rsidRDefault="00C752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  </w:t>
      </w:r>
    </w:p>
    <w:p w:rsidR="00894105" w:rsidRPr="00CE615C" w:rsidRDefault="00085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Le tinte delle decorazioni devono avere stretti rapporti di parentela con quelle del fondo.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 xml:space="preserve"> </w:t>
      </w:r>
    </w:p>
    <w:p w:rsidR="00AB2516" w:rsidRPr="00CE615C" w:rsidRDefault="003F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E’ stato scelto un</w:t>
      </w:r>
      <w:r w:rsidR="00EC3C32" w:rsidRPr="00CE615C">
        <w:rPr>
          <w:rFonts w:ascii="Arial" w:hAnsi="Arial" w:cs="Arial"/>
          <w:color w:val="5D8A93"/>
          <w:sz w:val="20"/>
          <w:szCs w:val="20"/>
        </w:rPr>
        <w:t xml:space="preserve"> siloss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anico della Caparol, prodotto che offre resistenza e </w:t>
      </w:r>
      <w:r w:rsidR="0071512F" w:rsidRPr="00CE615C">
        <w:rPr>
          <w:rFonts w:ascii="Arial" w:hAnsi="Arial" w:cs="Arial"/>
          <w:color w:val="5D8A93"/>
          <w:sz w:val="20"/>
          <w:szCs w:val="20"/>
        </w:rPr>
        <w:t>flessibilità d’applicazione.</w:t>
      </w:r>
    </w:p>
    <w:p w:rsidR="00894105" w:rsidRPr="00CE615C" w:rsidRDefault="003F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Ho voluto </w:t>
      </w:r>
      <w:r w:rsidR="004E758C" w:rsidRPr="00CE615C">
        <w:rPr>
          <w:rFonts w:ascii="Arial" w:hAnsi="Arial" w:cs="Arial"/>
          <w:color w:val="5D8A93"/>
          <w:sz w:val="20"/>
          <w:szCs w:val="20"/>
        </w:rPr>
        <w:t xml:space="preserve">procedere con tanta prudenza: l’impatto di decorazioni che spesso tendono ad una certa morbidezza e rotondità, su pareti molto estesi e rettangolari, può essere forte. I dipinti in se non richiedono comprensione </w:t>
      </w:r>
      <w:r w:rsidR="00AF31E3" w:rsidRPr="00CE615C">
        <w:rPr>
          <w:rFonts w:ascii="Arial" w:hAnsi="Arial" w:cs="Arial"/>
          <w:color w:val="5D8A93"/>
          <w:sz w:val="20"/>
          <w:szCs w:val="20"/>
        </w:rPr>
        <w:t>sul piano del contenuto, ma una comprensione d’intuito. I dipinti stessi dovrebbero essere in grado di convincere i fruitori dell’edificio e gli abitanti della zona del loro significato attraverso la loro qualità decorativa.</w:t>
      </w:r>
    </w:p>
    <w:p w:rsidR="003F64C3" w:rsidRPr="00CE615C" w:rsidRDefault="003F64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Mi immagino comunque che </w:t>
      </w:r>
      <w:r w:rsidR="002749FF" w:rsidRPr="00CE615C">
        <w:rPr>
          <w:rFonts w:ascii="Arial" w:hAnsi="Arial" w:cs="Arial"/>
          <w:color w:val="5D8A93"/>
          <w:sz w:val="20"/>
          <w:szCs w:val="20"/>
        </w:rPr>
        <w:t>il pubblico può aver bisogno di qualche tempo per abituarsi al risultato. Non perché i dipinti in se sono così selvaggi, ma perché semplicement</w:t>
      </w:r>
      <w:r w:rsidR="00D3176D" w:rsidRPr="00CE615C">
        <w:rPr>
          <w:rFonts w:ascii="Arial" w:hAnsi="Arial" w:cs="Arial"/>
          <w:color w:val="5D8A93"/>
          <w:sz w:val="20"/>
          <w:szCs w:val="20"/>
        </w:rPr>
        <w:t xml:space="preserve">e sono lì, fuori sulla parete; </w:t>
      </w:r>
      <w:r w:rsidR="002749FF" w:rsidRPr="00CE615C">
        <w:rPr>
          <w:rFonts w:ascii="Arial" w:hAnsi="Arial" w:cs="Arial"/>
          <w:color w:val="5D8A93"/>
          <w:sz w:val="20"/>
          <w:szCs w:val="20"/>
        </w:rPr>
        <w:t xml:space="preserve">portiamo delle cravatte o  delle camice con figure spesso molto più vivaci.  </w:t>
      </w:r>
    </w:p>
    <w:p w:rsidR="00382385" w:rsidRPr="00CE615C" w:rsidRDefault="0038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382385" w:rsidRPr="00CE615C" w:rsidRDefault="0038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5F9D"/>
          <w:sz w:val="24"/>
          <w:szCs w:val="24"/>
        </w:rPr>
      </w:pPr>
      <w:r w:rsidRPr="00CE615C">
        <w:rPr>
          <w:rFonts w:ascii="Arial" w:hAnsi="Arial" w:cs="Arial"/>
          <w:color w:val="535F9D"/>
          <w:sz w:val="24"/>
          <w:szCs w:val="24"/>
        </w:rPr>
        <w:t>Appunti:</w:t>
      </w:r>
    </w:p>
    <w:p w:rsidR="00382385" w:rsidRDefault="003823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15C" w:rsidRDefault="008D0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- Sono stati individuati alcuni punti strategici su cui intervenire: </w:t>
      </w:r>
      <w:r w:rsidR="0090410A" w:rsidRPr="00CE615C">
        <w:rPr>
          <w:rFonts w:ascii="Arial" w:hAnsi="Arial" w:cs="Arial"/>
          <w:color w:val="5D8A93"/>
          <w:sz w:val="20"/>
          <w:szCs w:val="20"/>
        </w:rPr>
        <w:t xml:space="preserve">per esempio </w:t>
      </w:r>
      <w:r w:rsidRPr="00CE615C">
        <w:rPr>
          <w:rFonts w:ascii="Arial" w:hAnsi="Arial" w:cs="Arial"/>
          <w:color w:val="5D8A93"/>
          <w:sz w:val="20"/>
          <w:szCs w:val="20"/>
        </w:rPr>
        <w:t>l’entrata angolo via Pacini/Bassa</w:t>
      </w:r>
      <w:r w:rsidR="00BD60B8" w:rsidRPr="00CE615C">
        <w:rPr>
          <w:rFonts w:ascii="Arial" w:hAnsi="Arial" w:cs="Arial"/>
          <w:color w:val="5D8A93"/>
          <w:sz w:val="20"/>
          <w:szCs w:val="20"/>
        </w:rPr>
        <w:t>, dove un dipinto ha una cert</w:t>
      </w:r>
      <w:r w:rsidR="0090410A" w:rsidRPr="00CE615C">
        <w:rPr>
          <w:rFonts w:ascii="Arial" w:hAnsi="Arial" w:cs="Arial"/>
          <w:color w:val="5D8A93"/>
          <w:sz w:val="20"/>
          <w:szCs w:val="20"/>
        </w:rPr>
        <w:t xml:space="preserve">a funzionalità.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</w:t>
      </w:r>
    </w:p>
    <w:p w:rsidR="008D0BA0" w:rsidRPr="00CE615C" w:rsidRDefault="008D0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 </w:t>
      </w:r>
    </w:p>
    <w:p w:rsidR="00894105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- L'estensione orizzontale delle pareti dell'edificio non permette di sviluppare una composizione u</w:t>
      </w:r>
      <w:r w:rsidR="00BD60B8" w:rsidRPr="00CE615C">
        <w:rPr>
          <w:rFonts w:ascii="Arial" w:hAnsi="Arial" w:cs="Arial"/>
          <w:color w:val="5D8A93"/>
          <w:sz w:val="20"/>
          <w:szCs w:val="20"/>
        </w:rPr>
        <w:t>niforme per delle superficie molto estesi</w:t>
      </w:r>
      <w:r w:rsidRPr="00CE615C">
        <w:rPr>
          <w:rFonts w:ascii="Arial" w:hAnsi="Arial" w:cs="Arial"/>
          <w:color w:val="5D8A93"/>
          <w:sz w:val="20"/>
          <w:szCs w:val="20"/>
        </w:rPr>
        <w:t>.</w:t>
      </w:r>
    </w:p>
    <w:p w:rsidR="00CE615C" w:rsidRPr="00CE615C" w:rsidRDefault="00CE6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894105" w:rsidRDefault="00BD60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-</w:t>
      </w:r>
      <w:r w:rsidR="000042D7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>Seguire il ritmo geometric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>o delle finestre e le porte non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 xml:space="preserve"> sarebbe stato praticabile: avrebbe portato ad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 xml:space="preserve"> un risultato troppo confermativa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>, in senso architettonico. L’intervento avrebbe per</w:t>
      </w:r>
      <w:r w:rsidR="00D3176D" w:rsidRPr="00CE615C">
        <w:rPr>
          <w:rFonts w:ascii="Arial" w:hAnsi="Arial" w:cs="Arial"/>
          <w:color w:val="5D8A93"/>
          <w:sz w:val="20"/>
          <w:szCs w:val="20"/>
        </w:rPr>
        <w:t>so il suo significato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>. In alcun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>i casi le forme tondeggianti suggeris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>cono un proseguimento immaginato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 xml:space="preserve">. </w:t>
      </w:r>
      <w:r w:rsidR="005D2B6E" w:rsidRPr="00CE615C">
        <w:rPr>
          <w:rFonts w:ascii="Arial" w:hAnsi="Arial" w:cs="Arial"/>
          <w:color w:val="5D8A93"/>
          <w:sz w:val="20"/>
          <w:szCs w:val="20"/>
        </w:rPr>
        <w:t xml:space="preserve">I dipinti vogliono danzare 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>con la orizzontalità</w:t>
      </w:r>
      <w:r w:rsidR="005D2B6E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>e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 xml:space="preserve"> la verticalità delle pareti.</w:t>
      </w:r>
    </w:p>
    <w:p w:rsidR="00CE615C" w:rsidRPr="00CE615C" w:rsidRDefault="00CE6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- Esterno - interno: differenza di vivacità.</w:t>
      </w:r>
      <w:r w:rsidR="00D51579" w:rsidRPr="00CE615C">
        <w:rPr>
          <w:rFonts w:ascii="Arial" w:hAnsi="Arial" w:cs="Arial"/>
          <w:color w:val="5D8A93"/>
          <w:sz w:val="20"/>
          <w:szCs w:val="20"/>
        </w:rPr>
        <w:t xml:space="preserve"> All’esterno l’approccio è molto trattenu</w:t>
      </w:r>
      <w:r w:rsidR="00084F34" w:rsidRPr="00CE615C">
        <w:rPr>
          <w:rFonts w:ascii="Arial" w:hAnsi="Arial" w:cs="Arial"/>
          <w:color w:val="5D8A93"/>
          <w:sz w:val="20"/>
          <w:szCs w:val="20"/>
        </w:rPr>
        <w:t xml:space="preserve">to – </w:t>
      </w:r>
      <w:r w:rsidR="00D51579" w:rsidRPr="00CE615C">
        <w:rPr>
          <w:rFonts w:ascii="Arial" w:hAnsi="Arial" w:cs="Arial"/>
          <w:color w:val="5D8A93"/>
          <w:sz w:val="20"/>
          <w:szCs w:val="20"/>
        </w:rPr>
        <w:t xml:space="preserve">non </w:t>
      </w:r>
      <w:r w:rsidR="00084F34" w:rsidRPr="00CE615C">
        <w:rPr>
          <w:rFonts w:ascii="Arial" w:hAnsi="Arial" w:cs="Arial"/>
          <w:color w:val="5D8A93"/>
          <w:sz w:val="20"/>
          <w:szCs w:val="20"/>
        </w:rPr>
        <w:t xml:space="preserve">serve una decorazione </w:t>
      </w:r>
      <w:r w:rsidR="00D51579" w:rsidRPr="00CE615C">
        <w:rPr>
          <w:rFonts w:ascii="Arial" w:hAnsi="Arial" w:cs="Arial"/>
          <w:color w:val="5D8A93"/>
          <w:sz w:val="20"/>
          <w:szCs w:val="20"/>
        </w:rPr>
        <w:t xml:space="preserve"> protagonista. </w:t>
      </w:r>
      <w:r w:rsidR="00807C92" w:rsidRPr="00CE615C">
        <w:rPr>
          <w:rFonts w:ascii="Arial" w:hAnsi="Arial" w:cs="Arial"/>
          <w:color w:val="5D8A93"/>
          <w:sz w:val="20"/>
          <w:szCs w:val="20"/>
        </w:rPr>
        <w:t>Ricerca della delicatezza di segno e tinta.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 xml:space="preserve"> All’interno le distanze dalla quale si vedono le forme è ridotto. All’entrata il dipinto vuole essere accogliente in maniera non esplicita.</w:t>
      </w:r>
      <w:r w:rsidR="002E02D8" w:rsidRPr="00CE615C">
        <w:rPr>
          <w:rFonts w:ascii="Arial" w:hAnsi="Arial" w:cs="Arial"/>
          <w:color w:val="5D8A93"/>
          <w:sz w:val="20"/>
          <w:szCs w:val="20"/>
        </w:rPr>
        <w:t xml:space="preserve"> Nell’ambiente interno l</w:t>
      </w:r>
      <w:r w:rsidR="00F21600" w:rsidRPr="00CE615C">
        <w:rPr>
          <w:rFonts w:ascii="Arial" w:hAnsi="Arial" w:cs="Arial"/>
          <w:color w:val="5D8A93"/>
          <w:sz w:val="20"/>
          <w:szCs w:val="20"/>
        </w:rPr>
        <w:t>’importanza della delicatezza del segno in dettaglio aumenta</w:t>
      </w:r>
      <w:r w:rsidR="002E02D8" w:rsidRPr="00CE615C">
        <w:rPr>
          <w:rFonts w:ascii="Arial" w:hAnsi="Arial" w:cs="Arial"/>
          <w:color w:val="5D8A93"/>
          <w:sz w:val="20"/>
          <w:szCs w:val="20"/>
        </w:rPr>
        <w:t xml:space="preserve">. Qualche accento di vivacità cromatica aiuta a sentirsi a casa.  </w:t>
      </w:r>
    </w:p>
    <w:p w:rsidR="00CE615C" w:rsidRDefault="00CE6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- </w:t>
      </w:r>
      <w:r w:rsidR="002E02D8" w:rsidRPr="00CE615C">
        <w:rPr>
          <w:rFonts w:ascii="Arial" w:hAnsi="Arial" w:cs="Arial"/>
          <w:color w:val="5D8A93"/>
          <w:sz w:val="20"/>
          <w:szCs w:val="20"/>
        </w:rPr>
        <w:t>I vani scala: qui l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>’aspetto dell’</w:t>
      </w:r>
      <w:r w:rsidRPr="00CE615C">
        <w:rPr>
          <w:rFonts w:ascii="Arial" w:hAnsi="Arial" w:cs="Arial"/>
          <w:color w:val="5D8A93"/>
          <w:sz w:val="20"/>
          <w:szCs w:val="20"/>
        </w:rPr>
        <w:t>dentificazione dei luoghi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 xml:space="preserve"> non è stata sottolineato molto. Comunque è possibile</w:t>
      </w:r>
      <w:r w:rsidR="0090410A" w:rsidRPr="00CE615C">
        <w:rPr>
          <w:rFonts w:ascii="Arial" w:hAnsi="Arial" w:cs="Arial"/>
          <w:color w:val="5D8A93"/>
          <w:sz w:val="20"/>
          <w:szCs w:val="20"/>
        </w:rPr>
        <w:t xml:space="preserve"> “</w:t>
      </w:r>
      <w:r w:rsidR="00BE4519" w:rsidRPr="00CE615C">
        <w:rPr>
          <w:rFonts w:ascii="Arial" w:hAnsi="Arial" w:cs="Arial"/>
          <w:color w:val="5D8A93"/>
          <w:sz w:val="20"/>
          <w:szCs w:val="20"/>
        </w:rPr>
        <w:t>riconoscere la proprie scale”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, </w:t>
      </w:r>
      <w:r w:rsidR="0090410A" w:rsidRPr="00CE615C">
        <w:rPr>
          <w:rFonts w:ascii="Arial" w:hAnsi="Arial" w:cs="Arial"/>
          <w:color w:val="5D8A93"/>
          <w:sz w:val="20"/>
          <w:szCs w:val="20"/>
        </w:rPr>
        <w:t>la posizione del proprio apparta</w:t>
      </w:r>
      <w:r w:rsidRPr="00CE615C">
        <w:rPr>
          <w:rFonts w:ascii="Arial" w:hAnsi="Arial" w:cs="Arial"/>
          <w:color w:val="5D8A93"/>
          <w:sz w:val="20"/>
          <w:szCs w:val="20"/>
        </w:rPr>
        <w:t>mento attraverso forme e colori</w:t>
      </w:r>
      <w:r w:rsidR="00084F34" w:rsidRPr="00CE615C">
        <w:rPr>
          <w:rFonts w:ascii="Arial" w:hAnsi="Arial" w:cs="Arial"/>
          <w:color w:val="5D8A93"/>
          <w:sz w:val="20"/>
          <w:szCs w:val="20"/>
        </w:rPr>
        <w:t>. L</w:t>
      </w:r>
      <w:r w:rsidR="0090410A" w:rsidRPr="00CE615C">
        <w:rPr>
          <w:rFonts w:ascii="Arial" w:hAnsi="Arial" w:cs="Arial"/>
          <w:color w:val="5D8A93"/>
          <w:sz w:val="20"/>
          <w:szCs w:val="20"/>
        </w:rPr>
        <w:t xml:space="preserve">e </w:t>
      </w:r>
      <w:r w:rsidR="00084F34" w:rsidRPr="00CE615C">
        <w:rPr>
          <w:rFonts w:ascii="Arial" w:hAnsi="Arial" w:cs="Arial"/>
          <w:color w:val="5D8A93"/>
          <w:sz w:val="20"/>
          <w:szCs w:val="20"/>
        </w:rPr>
        <w:t xml:space="preserve">caratteristiche 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>delle pareti ha reso impraticabi</w:t>
      </w:r>
      <w:r w:rsidR="00084F34" w:rsidRPr="00CE615C">
        <w:rPr>
          <w:rFonts w:ascii="Arial" w:hAnsi="Arial" w:cs="Arial"/>
          <w:color w:val="5D8A93"/>
          <w:sz w:val="20"/>
          <w:szCs w:val="20"/>
        </w:rPr>
        <w:t>le una identificazione più marcat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>a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.  </w:t>
      </w:r>
    </w:p>
    <w:p w:rsidR="00CE615C" w:rsidRDefault="00CE6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- Le forme si muovono liberamente nei 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vari </w:t>
      </w:r>
      <w:r w:rsidRPr="00CE615C">
        <w:rPr>
          <w:rFonts w:ascii="Arial" w:hAnsi="Arial" w:cs="Arial"/>
          <w:color w:val="5D8A93"/>
          <w:sz w:val="20"/>
          <w:szCs w:val="20"/>
        </w:rPr>
        <w:t>segmenti</w:t>
      </w:r>
      <w:r w:rsidR="00084F34" w:rsidRPr="00CE615C">
        <w:rPr>
          <w:rFonts w:ascii="Arial" w:hAnsi="Arial" w:cs="Arial"/>
          <w:color w:val="5D8A93"/>
          <w:sz w:val="20"/>
          <w:szCs w:val="20"/>
        </w:rPr>
        <w:t xml:space="preserve"> delle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 pareti. Copri</w:t>
      </w:r>
      <w:r w:rsidR="00807C92" w:rsidRPr="00CE615C">
        <w:rPr>
          <w:rFonts w:ascii="Arial" w:hAnsi="Arial" w:cs="Arial"/>
          <w:color w:val="5D8A93"/>
          <w:sz w:val="20"/>
          <w:szCs w:val="20"/>
        </w:rPr>
        <w:t>re certi segmenti interamente in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tinta </w:t>
      </w:r>
      <w:r w:rsidR="00807C92" w:rsidRPr="00CE615C">
        <w:rPr>
          <w:rFonts w:ascii="Arial" w:hAnsi="Arial" w:cs="Arial"/>
          <w:color w:val="5D8A93"/>
          <w:sz w:val="20"/>
          <w:szCs w:val="20"/>
        </w:rPr>
        <w:t>e forma unica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non avrebbe inciso in maniera efficace nel ritmo complessiv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>o delle pareti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.   </w:t>
      </w:r>
    </w:p>
    <w:p w:rsidR="00F54F3D" w:rsidRPr="00CE615C" w:rsidRDefault="00F54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lastRenderedPageBreak/>
        <w:t>- Nel sviluppare delle</w:t>
      </w:r>
      <w:r w:rsidR="00BD60B8" w:rsidRPr="00CE615C">
        <w:rPr>
          <w:rFonts w:ascii="Arial" w:hAnsi="Arial" w:cs="Arial"/>
          <w:color w:val="5D8A93"/>
          <w:sz w:val="20"/>
          <w:szCs w:val="20"/>
        </w:rPr>
        <w:t xml:space="preserve"> idee per l’interno</w:t>
      </w:r>
      <w:r w:rsidR="00267733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BD60B8" w:rsidRPr="00CE615C">
        <w:rPr>
          <w:rFonts w:ascii="Arial" w:hAnsi="Arial" w:cs="Arial"/>
          <w:color w:val="5D8A93"/>
          <w:sz w:val="20"/>
          <w:szCs w:val="20"/>
        </w:rPr>
        <w:t>– l’entrata scala -</w:t>
      </w:r>
      <w:r w:rsidR="002447D4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267733" w:rsidRPr="00CE615C">
        <w:rPr>
          <w:rFonts w:ascii="Arial" w:hAnsi="Arial" w:cs="Arial"/>
          <w:color w:val="5D8A93"/>
          <w:sz w:val="20"/>
          <w:szCs w:val="20"/>
        </w:rPr>
        <w:t>ho riflettuto sull’utenza: cosa vuole vedere sui propri muri un abitante che io</w:t>
      </w:r>
      <w:r w:rsidR="002447D4" w:rsidRPr="00CE615C">
        <w:rPr>
          <w:rFonts w:ascii="Arial" w:hAnsi="Arial" w:cs="Arial"/>
          <w:color w:val="5D8A93"/>
          <w:sz w:val="20"/>
          <w:szCs w:val="20"/>
        </w:rPr>
        <w:t xml:space="preserve"> non conosco? In occasione di</w:t>
      </w:r>
      <w:r w:rsidR="00267733" w:rsidRPr="00CE615C">
        <w:rPr>
          <w:rFonts w:ascii="Arial" w:hAnsi="Arial" w:cs="Arial"/>
          <w:color w:val="5D8A93"/>
          <w:sz w:val="20"/>
          <w:szCs w:val="20"/>
        </w:rPr>
        <w:t xml:space="preserve"> diversi altri progetti ho </w:t>
      </w:r>
      <w:r w:rsidR="002447D4" w:rsidRPr="00CE615C">
        <w:rPr>
          <w:rFonts w:ascii="Arial" w:hAnsi="Arial" w:cs="Arial"/>
          <w:color w:val="5D8A93"/>
          <w:sz w:val="20"/>
          <w:szCs w:val="20"/>
        </w:rPr>
        <w:t>fatto sondaggi, cercando di raccogliere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2447D4" w:rsidRPr="00CE615C">
        <w:rPr>
          <w:rFonts w:ascii="Arial" w:hAnsi="Arial" w:cs="Arial"/>
          <w:color w:val="5D8A93"/>
          <w:sz w:val="20"/>
          <w:szCs w:val="20"/>
        </w:rPr>
        <w:t>i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 pareri del pubblico rigu</w:t>
      </w:r>
      <w:r w:rsidR="00EE5E1D" w:rsidRPr="00CE615C">
        <w:rPr>
          <w:rFonts w:ascii="Arial" w:hAnsi="Arial" w:cs="Arial"/>
          <w:color w:val="5D8A93"/>
          <w:sz w:val="20"/>
          <w:szCs w:val="20"/>
        </w:rPr>
        <w:t>a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>rdanti il</w:t>
      </w:r>
      <w:r w:rsidR="002447D4" w:rsidRPr="00CE615C">
        <w:rPr>
          <w:rFonts w:ascii="Arial" w:hAnsi="Arial" w:cs="Arial"/>
          <w:color w:val="5D8A93"/>
          <w:sz w:val="20"/>
          <w:szCs w:val="20"/>
        </w:rPr>
        <w:t xml:space="preserve"> lavoro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 realizzato</w:t>
      </w:r>
      <w:r w:rsidR="00267733" w:rsidRPr="00CE615C">
        <w:rPr>
          <w:rFonts w:ascii="Arial" w:hAnsi="Arial" w:cs="Arial"/>
          <w:color w:val="5D8A93"/>
          <w:sz w:val="20"/>
          <w:szCs w:val="20"/>
        </w:rPr>
        <w:t xml:space="preserve">. Gli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interessati potevano compilare un modulo. </w:t>
      </w:r>
    </w:p>
    <w:p w:rsidR="00F178F7" w:rsidRPr="00CE615C" w:rsidRDefault="00F54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L’</w:t>
      </w:r>
      <w:r w:rsidR="00F178F7" w:rsidRPr="00CE615C">
        <w:rPr>
          <w:rFonts w:ascii="Arial" w:hAnsi="Arial" w:cs="Arial"/>
          <w:color w:val="5D8A93"/>
          <w:sz w:val="20"/>
          <w:szCs w:val="20"/>
        </w:rPr>
        <w:t>esperienza dà un indicazione: i</w:t>
      </w:r>
      <w:r w:rsidRPr="00CE615C">
        <w:rPr>
          <w:rFonts w:ascii="Arial" w:hAnsi="Arial" w:cs="Arial"/>
          <w:color w:val="5D8A93"/>
          <w:sz w:val="20"/>
          <w:szCs w:val="20"/>
        </w:rPr>
        <w:t>l fruitore non specialista – non in principio interessato all’arte –</w:t>
      </w:r>
      <w:r w:rsidR="00F178F7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4A594D" w:rsidRPr="00CE615C">
        <w:rPr>
          <w:rFonts w:ascii="Arial" w:hAnsi="Arial" w:cs="Arial"/>
          <w:color w:val="5D8A93"/>
          <w:sz w:val="20"/>
          <w:szCs w:val="20"/>
        </w:rPr>
        <w:t xml:space="preserve">può anche </w:t>
      </w:r>
      <w:r w:rsidRPr="00CE615C">
        <w:rPr>
          <w:rFonts w:ascii="Arial" w:hAnsi="Arial" w:cs="Arial"/>
          <w:color w:val="5D8A93"/>
          <w:sz w:val="20"/>
          <w:szCs w:val="20"/>
        </w:rPr>
        <w:t>apprezza</w:t>
      </w:r>
      <w:r w:rsidR="004A594D" w:rsidRPr="00CE615C">
        <w:rPr>
          <w:rFonts w:ascii="Arial" w:hAnsi="Arial" w:cs="Arial"/>
          <w:color w:val="5D8A93"/>
          <w:sz w:val="20"/>
          <w:szCs w:val="20"/>
        </w:rPr>
        <w:t>re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F178F7" w:rsidRPr="00CE615C">
        <w:rPr>
          <w:rFonts w:ascii="Arial" w:hAnsi="Arial" w:cs="Arial"/>
          <w:color w:val="5D8A93"/>
          <w:sz w:val="20"/>
          <w:szCs w:val="20"/>
        </w:rPr>
        <w:t xml:space="preserve">delle forme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“sconosciute” se in certi punti </w:t>
      </w:r>
      <w:r w:rsidR="00F178F7" w:rsidRPr="00CE615C">
        <w:rPr>
          <w:rFonts w:ascii="Arial" w:hAnsi="Arial" w:cs="Arial"/>
          <w:color w:val="5D8A93"/>
          <w:sz w:val="20"/>
          <w:szCs w:val="20"/>
        </w:rPr>
        <w:t>gli</w:t>
      </w:r>
      <w:r w:rsidR="0001536B" w:rsidRPr="00CE615C">
        <w:rPr>
          <w:rFonts w:ascii="Arial" w:hAnsi="Arial" w:cs="Arial"/>
          <w:color w:val="5D8A93"/>
          <w:sz w:val="20"/>
          <w:szCs w:val="20"/>
        </w:rPr>
        <w:t xml:space="preserve"> viene dato una mano: </w:t>
      </w:r>
      <w:r w:rsidR="00BD60B8" w:rsidRPr="00CE615C">
        <w:rPr>
          <w:rFonts w:ascii="Arial" w:hAnsi="Arial" w:cs="Arial"/>
          <w:color w:val="5D8A93"/>
          <w:sz w:val="20"/>
          <w:szCs w:val="20"/>
        </w:rPr>
        <w:t xml:space="preserve">un alternanza di </w:t>
      </w:r>
      <w:r w:rsidR="00F178F7" w:rsidRPr="00CE615C">
        <w:rPr>
          <w:rFonts w:ascii="Arial" w:hAnsi="Arial" w:cs="Arial"/>
          <w:color w:val="5D8A93"/>
          <w:sz w:val="20"/>
          <w:szCs w:val="20"/>
        </w:rPr>
        <w:t>i</w:t>
      </w:r>
      <w:r w:rsidR="0001536B" w:rsidRPr="00CE615C">
        <w:rPr>
          <w:rFonts w:ascii="Arial" w:hAnsi="Arial" w:cs="Arial"/>
          <w:color w:val="5D8A93"/>
          <w:sz w:val="20"/>
          <w:szCs w:val="20"/>
        </w:rPr>
        <w:t xml:space="preserve">mmagine </w:t>
      </w:r>
      <w:r w:rsidR="00BD60B8" w:rsidRPr="00CE615C">
        <w:rPr>
          <w:rFonts w:ascii="Arial" w:hAnsi="Arial" w:cs="Arial"/>
          <w:color w:val="5D8A93"/>
          <w:sz w:val="20"/>
          <w:szCs w:val="20"/>
        </w:rPr>
        <w:t xml:space="preserve">e atmosfere </w:t>
      </w:r>
      <w:r w:rsidR="0001536B" w:rsidRPr="00CE615C">
        <w:rPr>
          <w:rFonts w:ascii="Arial" w:hAnsi="Arial" w:cs="Arial"/>
          <w:color w:val="5D8A93"/>
          <w:sz w:val="20"/>
          <w:szCs w:val="20"/>
        </w:rPr>
        <w:t>più o meno riconoscibili</w:t>
      </w:r>
      <w:r w:rsidR="00F178F7" w:rsidRPr="00CE615C">
        <w:rPr>
          <w:rFonts w:ascii="Arial" w:hAnsi="Arial" w:cs="Arial"/>
          <w:color w:val="5D8A93"/>
          <w:sz w:val="20"/>
          <w:szCs w:val="20"/>
        </w:rPr>
        <w:t>.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</w:t>
      </w:r>
    </w:p>
    <w:p w:rsidR="00CE615C" w:rsidRDefault="00CE61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894105" w:rsidRPr="00CE615C" w:rsidRDefault="00F1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- Il lavoro per l’ATER di Padova ( 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2003 ): purtroppo il distacco </w:t>
      </w:r>
      <w:r w:rsidRPr="00CE615C">
        <w:rPr>
          <w:rFonts w:ascii="Arial" w:hAnsi="Arial" w:cs="Arial"/>
          <w:color w:val="5D8A93"/>
          <w:sz w:val="20"/>
          <w:szCs w:val="20"/>
        </w:rPr>
        <w:t>tra il mio intervento e l’arrivo dei inquilini era troppo grande per poter fare un sondaggio. La scelta del bozzetto per questo lavor</w:t>
      </w:r>
      <w:r w:rsidR="0001536B" w:rsidRPr="00CE615C">
        <w:rPr>
          <w:rFonts w:ascii="Arial" w:hAnsi="Arial" w:cs="Arial"/>
          <w:color w:val="5D8A93"/>
          <w:sz w:val="20"/>
          <w:szCs w:val="20"/>
        </w:rPr>
        <w:t xml:space="preserve">o è stato fatto dal architetto responsabile dell’ATER di Padova in base a 5 diverse 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proposte </w:t>
      </w:r>
      <w:r w:rsidR="0001536B" w:rsidRPr="00CE615C">
        <w:rPr>
          <w:rFonts w:ascii="Arial" w:hAnsi="Arial" w:cs="Arial"/>
          <w:color w:val="5D8A93"/>
          <w:sz w:val="20"/>
          <w:szCs w:val="20"/>
        </w:rPr>
        <w:t>mie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.  </w:t>
      </w:r>
      <w:r w:rsidR="00267733" w:rsidRPr="00CE615C">
        <w:rPr>
          <w:rFonts w:ascii="Arial" w:hAnsi="Arial" w:cs="Arial"/>
          <w:color w:val="5D8A93"/>
          <w:sz w:val="20"/>
          <w:szCs w:val="20"/>
        </w:rPr>
        <w:t xml:space="preserve">    </w:t>
      </w: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DD2CF2" w:rsidRPr="00CE615C" w:rsidRDefault="00DD2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DD2CF2" w:rsidRPr="00CE615C" w:rsidRDefault="00DD2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DD2CF2" w:rsidRPr="00CE615C" w:rsidRDefault="00DD2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DD2CF2" w:rsidRPr="00CE615C" w:rsidRDefault="00DD2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DD2CF2" w:rsidRPr="00CE615C" w:rsidRDefault="00DD2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DD2CF2" w:rsidRPr="00CE615C" w:rsidRDefault="00DD2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4"/>
          <w:szCs w:val="24"/>
        </w:rPr>
      </w:pP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5F9D"/>
          <w:sz w:val="20"/>
          <w:szCs w:val="20"/>
        </w:rPr>
      </w:pPr>
      <w:r w:rsidRPr="00CE615C">
        <w:rPr>
          <w:rFonts w:ascii="Arial" w:hAnsi="Arial" w:cs="Arial"/>
          <w:color w:val="535F9D"/>
          <w:sz w:val="24"/>
          <w:szCs w:val="24"/>
        </w:rPr>
        <w:t>La durevolezza e la manutenzione</w:t>
      </w: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Da un lato ci sono le mie esperienze perso</w:t>
      </w:r>
      <w:r w:rsidR="00A967F5" w:rsidRPr="00CE615C">
        <w:rPr>
          <w:rFonts w:ascii="Arial" w:hAnsi="Arial" w:cs="Arial"/>
          <w:color w:val="5D8A93"/>
          <w:sz w:val="20"/>
          <w:szCs w:val="20"/>
        </w:rPr>
        <w:t>nali, documentabili. Ci sono var</w:t>
      </w:r>
      <w:r w:rsidRPr="00CE615C">
        <w:rPr>
          <w:rFonts w:ascii="Arial" w:hAnsi="Arial" w:cs="Arial"/>
          <w:color w:val="5D8A93"/>
          <w:sz w:val="20"/>
          <w:szCs w:val="20"/>
        </w:rPr>
        <w:t>i esempi di lavori in acrilici</w:t>
      </w:r>
      <w:r w:rsidR="00A967F5" w:rsidRPr="00CE615C">
        <w:rPr>
          <w:rFonts w:ascii="Arial" w:hAnsi="Arial" w:cs="Arial"/>
          <w:color w:val="5D8A93"/>
          <w:sz w:val="20"/>
          <w:szCs w:val="20"/>
        </w:rPr>
        <w:t>, in olio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e</w:t>
      </w:r>
      <w:r w:rsidR="00A967F5" w:rsidRPr="00CE615C">
        <w:rPr>
          <w:rFonts w:ascii="Arial" w:hAnsi="Arial" w:cs="Arial"/>
          <w:color w:val="5D8A93"/>
          <w:sz w:val="20"/>
          <w:szCs w:val="20"/>
        </w:rPr>
        <w:t>d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in silicati. Avrei a disposizione delle immagine </w:t>
      </w:r>
      <w:r w:rsidR="00D51579" w:rsidRPr="00CE615C">
        <w:rPr>
          <w:rFonts w:ascii="Arial" w:hAnsi="Arial" w:cs="Arial"/>
          <w:color w:val="5D8A93"/>
          <w:sz w:val="20"/>
          <w:szCs w:val="20"/>
        </w:rPr>
        <w:t>dal periodo della realizzazione dei dipinti</w:t>
      </w:r>
      <w:r w:rsidRPr="00CE615C">
        <w:rPr>
          <w:rFonts w:ascii="Arial" w:hAnsi="Arial" w:cs="Arial"/>
          <w:color w:val="5D8A93"/>
          <w:sz w:val="20"/>
          <w:szCs w:val="20"/>
        </w:rPr>
        <w:t>, e dello stato recente del lavoro.</w:t>
      </w:r>
      <w:r w:rsidR="00EE5E1D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2C2073" w:rsidRPr="00CE615C">
        <w:rPr>
          <w:rFonts w:ascii="Arial" w:hAnsi="Arial" w:cs="Arial"/>
          <w:color w:val="5D8A93"/>
          <w:sz w:val="20"/>
          <w:szCs w:val="20"/>
        </w:rPr>
        <w:t>Quando possibile vado</w:t>
      </w:r>
      <w:r w:rsidR="00EE5E1D" w:rsidRPr="00CE615C">
        <w:rPr>
          <w:rFonts w:ascii="Arial" w:hAnsi="Arial" w:cs="Arial"/>
          <w:color w:val="5D8A93"/>
          <w:sz w:val="20"/>
          <w:szCs w:val="20"/>
        </w:rPr>
        <w:t xml:space="preserve"> vedere lo stato delle cose di propria iniziativa.</w:t>
      </w:r>
    </w:p>
    <w:p w:rsidR="00A57021" w:rsidRPr="00CE615C" w:rsidRDefault="002C2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Ho stipulato de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>i contratti i cui veniva descritto una responsabilità in riferimento alla qualità del lavoro, e la sua durevolezza - delle volte con garanzie di 3 anni, o eccezionalmente 6 anni - la situazione climatico/ambientale del luogo, la qualità del supporto ed il materiale usato sono fattori determinanti in questo senso.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 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>In</w:t>
      </w:r>
      <w:r w:rsidR="001A7A64" w:rsidRPr="00CE615C">
        <w:rPr>
          <w:rFonts w:ascii="Arial" w:hAnsi="Arial" w:cs="Arial"/>
          <w:color w:val="5D8A93"/>
          <w:sz w:val="20"/>
          <w:szCs w:val="20"/>
        </w:rPr>
        <w:t xml:space="preserve"> condizioni normali – assenza di perdite di acqua sulla parete, crepe e buchi </w:t>
      </w:r>
      <w:r w:rsidR="003F64C3" w:rsidRPr="00CE615C">
        <w:rPr>
          <w:rFonts w:ascii="Arial" w:hAnsi="Arial" w:cs="Arial"/>
          <w:color w:val="5D8A93"/>
          <w:sz w:val="20"/>
          <w:szCs w:val="20"/>
        </w:rPr>
        <w:t xml:space="preserve">ecc. – il silossanico della Caparol garantisce una </w:t>
      </w:r>
      <w:r w:rsidR="008E3EDC" w:rsidRPr="00CE615C">
        <w:rPr>
          <w:rFonts w:ascii="Arial" w:hAnsi="Arial" w:cs="Arial"/>
          <w:color w:val="5D8A93"/>
          <w:sz w:val="20"/>
          <w:szCs w:val="20"/>
        </w:rPr>
        <w:t>e</w:t>
      </w:r>
      <w:r w:rsidR="003F64C3" w:rsidRPr="00CE615C">
        <w:rPr>
          <w:rFonts w:ascii="Arial" w:hAnsi="Arial" w:cs="Arial"/>
          <w:color w:val="5D8A93"/>
          <w:sz w:val="20"/>
          <w:szCs w:val="20"/>
        </w:rPr>
        <w:t>levata durevolezza</w:t>
      </w:r>
      <w:r w:rsidR="008E3EDC" w:rsidRPr="00CE615C">
        <w:rPr>
          <w:rFonts w:ascii="Arial" w:hAnsi="Arial" w:cs="Arial"/>
          <w:color w:val="5D8A93"/>
          <w:sz w:val="20"/>
          <w:szCs w:val="20"/>
        </w:rPr>
        <w:t xml:space="preserve">. 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>In un piano di manutenzione la decorazione non ha bisogno di attenzione particolare – anzi, probabilmente ha meno bisogno di attenzione</w:t>
      </w:r>
      <w:r w:rsidR="00FF62E4" w:rsidRPr="00CE615C">
        <w:rPr>
          <w:rFonts w:ascii="Arial" w:hAnsi="Arial" w:cs="Arial"/>
          <w:color w:val="5D8A93"/>
          <w:sz w:val="20"/>
          <w:szCs w:val="20"/>
        </w:rPr>
        <w:t xml:space="preserve"> in confronto alla tinteggiatura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 xml:space="preserve">. </w:t>
      </w:r>
      <w:r w:rsidR="008E3EDC" w:rsidRPr="00CE615C">
        <w:rPr>
          <w:rFonts w:ascii="Arial" w:hAnsi="Arial" w:cs="Arial"/>
          <w:color w:val="5D8A93"/>
          <w:sz w:val="20"/>
          <w:szCs w:val="20"/>
        </w:rPr>
        <w:t>Se richiesto, sono comunque sempre disponibile a verifiche dell’intervento – c</w:t>
      </w:r>
      <w:r w:rsidR="00E7750D" w:rsidRPr="00CE615C">
        <w:rPr>
          <w:rFonts w:ascii="Arial" w:hAnsi="Arial" w:cs="Arial"/>
          <w:color w:val="5D8A93"/>
          <w:sz w:val="20"/>
          <w:szCs w:val="20"/>
        </w:rPr>
        <w:t xml:space="preserve">i tengo 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 xml:space="preserve">molto </w:t>
      </w:r>
      <w:r w:rsidR="00E7750D" w:rsidRPr="00CE615C">
        <w:rPr>
          <w:rFonts w:ascii="Arial" w:hAnsi="Arial" w:cs="Arial"/>
          <w:color w:val="5D8A93"/>
          <w:sz w:val="20"/>
          <w:szCs w:val="20"/>
        </w:rPr>
        <w:t>a lasciare delle impronte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 xml:space="preserve"> pul</w:t>
      </w:r>
      <w:r w:rsidR="008E3EDC" w:rsidRPr="00CE615C">
        <w:rPr>
          <w:rFonts w:ascii="Arial" w:hAnsi="Arial" w:cs="Arial"/>
          <w:color w:val="5D8A93"/>
          <w:sz w:val="20"/>
          <w:szCs w:val="20"/>
        </w:rPr>
        <w:t>ite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>. Sento questa</w:t>
      </w:r>
      <w:r w:rsidR="00E7750D" w:rsidRPr="00CE615C">
        <w:rPr>
          <w:rFonts w:ascii="Arial" w:hAnsi="Arial" w:cs="Arial"/>
          <w:color w:val="5D8A93"/>
          <w:sz w:val="20"/>
          <w:szCs w:val="20"/>
        </w:rPr>
        <w:t xml:space="preserve"> responsabilità 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 xml:space="preserve">non solo </w:t>
      </w:r>
      <w:r w:rsidR="00E7750D" w:rsidRPr="00CE615C">
        <w:rPr>
          <w:rFonts w:ascii="Arial" w:hAnsi="Arial" w:cs="Arial"/>
          <w:color w:val="5D8A93"/>
          <w:sz w:val="20"/>
          <w:szCs w:val="20"/>
        </w:rPr>
        <w:t>nei confronti del committente, ma anche nei confronti degli abitant</w:t>
      </w:r>
      <w:r w:rsidR="00080160" w:rsidRPr="00CE615C">
        <w:rPr>
          <w:rFonts w:ascii="Arial" w:hAnsi="Arial" w:cs="Arial"/>
          <w:color w:val="5D8A93"/>
          <w:sz w:val="20"/>
          <w:szCs w:val="20"/>
        </w:rPr>
        <w:t xml:space="preserve">i del edificio. </w:t>
      </w: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A967F5" w:rsidRPr="00CE615C" w:rsidRDefault="000801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H</w:t>
      </w:r>
      <w:r w:rsidR="00FA7C65" w:rsidRPr="00CE615C">
        <w:rPr>
          <w:rFonts w:ascii="Arial" w:hAnsi="Arial" w:cs="Arial"/>
          <w:color w:val="5D8A93"/>
          <w:sz w:val="20"/>
          <w:szCs w:val="20"/>
        </w:rPr>
        <w:t>o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esamin</w:t>
      </w:r>
      <w:r w:rsidR="00FA7C65" w:rsidRPr="00CE615C">
        <w:rPr>
          <w:rFonts w:ascii="Arial" w:hAnsi="Arial" w:cs="Arial"/>
          <w:color w:val="5D8A93"/>
          <w:sz w:val="20"/>
          <w:szCs w:val="20"/>
        </w:rPr>
        <w:t>ato i</w:t>
      </w:r>
      <w:r w:rsidRPr="00CE615C">
        <w:rPr>
          <w:rFonts w:ascii="Arial" w:hAnsi="Arial" w:cs="Arial"/>
          <w:color w:val="5D8A93"/>
          <w:sz w:val="20"/>
          <w:szCs w:val="20"/>
        </w:rPr>
        <w:t>l Piano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 xml:space="preserve"> del Colore</w:t>
      </w:r>
      <w:r w:rsidRPr="00CE615C">
        <w:rPr>
          <w:rFonts w:ascii="Arial" w:hAnsi="Arial" w:cs="Arial"/>
          <w:color w:val="5D8A93"/>
          <w:sz w:val="20"/>
          <w:szCs w:val="20"/>
        </w:rPr>
        <w:t xml:space="preserve"> di diversi Comuni italiani</w:t>
      </w:r>
      <w:r w:rsidR="00A967F5" w:rsidRPr="00CE615C">
        <w:rPr>
          <w:rFonts w:ascii="Arial" w:hAnsi="Arial" w:cs="Arial"/>
          <w:color w:val="5D8A93"/>
          <w:sz w:val="20"/>
          <w:szCs w:val="20"/>
        </w:rPr>
        <w:t xml:space="preserve">. </w:t>
      </w:r>
      <w:r w:rsidR="00FA7C65" w:rsidRPr="00CE615C">
        <w:rPr>
          <w:rFonts w:ascii="Arial" w:hAnsi="Arial" w:cs="Arial"/>
          <w:color w:val="5D8A93"/>
          <w:sz w:val="20"/>
          <w:szCs w:val="20"/>
        </w:rPr>
        <w:t>Si trovano descrizion</w:t>
      </w:r>
      <w:r w:rsidR="00A967F5" w:rsidRPr="00CE615C">
        <w:rPr>
          <w:rFonts w:ascii="Arial" w:hAnsi="Arial" w:cs="Arial"/>
          <w:color w:val="5D8A93"/>
          <w:sz w:val="20"/>
          <w:szCs w:val="20"/>
        </w:rPr>
        <w:t>i</w:t>
      </w:r>
      <w:r w:rsidR="00FA7C65" w:rsidRPr="00CE615C">
        <w:rPr>
          <w:rFonts w:ascii="Arial" w:hAnsi="Arial" w:cs="Arial"/>
          <w:color w:val="5D8A93"/>
          <w:sz w:val="20"/>
          <w:szCs w:val="20"/>
        </w:rPr>
        <w:t xml:space="preserve"> di metodologie eventualmente utili per una manutenzione del lavoro</w:t>
      </w:r>
      <w:r w:rsidR="00A967F5" w:rsidRPr="00CE615C">
        <w:rPr>
          <w:rFonts w:ascii="Arial" w:hAnsi="Arial" w:cs="Arial"/>
          <w:color w:val="5D8A93"/>
          <w:sz w:val="20"/>
          <w:szCs w:val="20"/>
        </w:rPr>
        <w:t>:</w:t>
      </w: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- una definizione delle procedure di controllo e monitoraggio, </w:t>
      </w:r>
    </w:p>
    <w:p w:rsidR="00894105" w:rsidRPr="00CE615C" w:rsidRDefault="00A967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- schede descrit</w:t>
      </w:r>
      <w:r w:rsidR="00894105" w:rsidRPr="00CE615C">
        <w:rPr>
          <w:rFonts w:ascii="Arial" w:hAnsi="Arial" w:cs="Arial"/>
          <w:color w:val="5D8A93"/>
          <w:sz w:val="20"/>
          <w:szCs w:val="20"/>
        </w:rPr>
        <w:t xml:space="preserve">tive dello stato di fatto, </w:t>
      </w:r>
    </w:p>
    <w:p w:rsidR="00894105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- una documentazione fotografica generale ed in dettaglio,</w:t>
      </w:r>
    </w:p>
    <w:p w:rsidR="00636077" w:rsidRPr="00CE615C" w:rsidRDefault="00894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- schede di manutenzione programmata in dettaglio con amministrazione degli interventi e</w:t>
      </w:r>
      <w:r w:rsidR="00FA7C65" w:rsidRPr="00CE615C">
        <w:rPr>
          <w:rFonts w:ascii="Arial" w:hAnsi="Arial" w:cs="Arial"/>
          <w:color w:val="5D8A93"/>
          <w:sz w:val="20"/>
          <w:szCs w:val="20"/>
        </w:rPr>
        <w:t>seguiti. Nella presentazione powerpoint su cd sono già rappresentati tutti gli interventi decorativi esegu</w:t>
      </w:r>
      <w:r w:rsidR="00636077" w:rsidRPr="00CE615C">
        <w:rPr>
          <w:rFonts w:ascii="Arial" w:hAnsi="Arial" w:cs="Arial"/>
          <w:color w:val="5D8A93"/>
          <w:sz w:val="20"/>
          <w:szCs w:val="20"/>
        </w:rPr>
        <w:t xml:space="preserve">iti. Dopo l’inaugurazione del complesso potrei presentare una documentazione </w:t>
      </w:r>
      <w:r w:rsidR="00FF62E4" w:rsidRPr="00CE615C">
        <w:rPr>
          <w:rFonts w:ascii="Arial" w:hAnsi="Arial" w:cs="Arial"/>
          <w:color w:val="5D8A93"/>
          <w:sz w:val="20"/>
          <w:szCs w:val="20"/>
        </w:rPr>
        <w:t xml:space="preserve">fotografica </w:t>
      </w:r>
      <w:r w:rsidR="00636077" w:rsidRPr="00CE615C">
        <w:rPr>
          <w:rFonts w:ascii="Arial" w:hAnsi="Arial" w:cs="Arial"/>
          <w:color w:val="5D8A93"/>
          <w:sz w:val="20"/>
          <w:szCs w:val="20"/>
        </w:rPr>
        <w:t>in dettaglio.</w:t>
      </w:r>
    </w:p>
    <w:p w:rsidR="00894105" w:rsidRPr="00CE615C" w:rsidRDefault="00636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Comunque, se Casaspa ha intenzione di intervenire su parti delle decorazioni, modificandoli di forma o colore, mi farebbe piacere di esserne informato. Accetto senza discussione nuovi modi di vedere le cose, ma vorrei essere partecipe quando avviene.   </w:t>
      </w:r>
      <w:r w:rsidR="00FA7C65" w:rsidRPr="00CE615C">
        <w:rPr>
          <w:rFonts w:ascii="Arial" w:hAnsi="Arial" w:cs="Arial"/>
          <w:color w:val="5D8A93"/>
          <w:sz w:val="20"/>
          <w:szCs w:val="20"/>
        </w:rPr>
        <w:t xml:space="preserve"> </w:t>
      </w:r>
    </w:p>
    <w:p w:rsidR="00A03BB6" w:rsidRPr="00CE615C" w:rsidRDefault="00A03B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636077" w:rsidRPr="00CE615C" w:rsidRDefault="00636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636077" w:rsidRPr="00CE615C" w:rsidRDefault="00636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A03BB6" w:rsidRPr="00CE615C" w:rsidRDefault="00371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1F7580">
        <w:rPr>
          <w:rFonts w:ascii="Arial" w:hAnsi="Arial" w:cs="Arial"/>
          <w:color w:val="535F9D"/>
          <w:sz w:val="20"/>
          <w:szCs w:val="20"/>
        </w:rPr>
        <w:t>Alleg</w:t>
      </w:r>
      <w:r w:rsidR="00A03BB6" w:rsidRPr="001F7580">
        <w:rPr>
          <w:rFonts w:ascii="Arial" w:hAnsi="Arial" w:cs="Arial"/>
          <w:color w:val="535F9D"/>
          <w:sz w:val="20"/>
          <w:szCs w:val="20"/>
        </w:rPr>
        <w:t xml:space="preserve">o una lista di </w:t>
      </w:r>
      <w:r w:rsidR="009B4473" w:rsidRPr="001F7580">
        <w:rPr>
          <w:rFonts w:ascii="Arial" w:hAnsi="Arial" w:cs="Arial"/>
          <w:color w:val="535F9D"/>
          <w:sz w:val="20"/>
          <w:szCs w:val="20"/>
        </w:rPr>
        <w:t>nomi/numeri di colori utilizzati</w:t>
      </w:r>
      <w:r w:rsidR="009B4473" w:rsidRPr="00CE615C">
        <w:rPr>
          <w:rFonts w:ascii="Arial" w:hAnsi="Arial" w:cs="Arial"/>
          <w:color w:val="5D8A93"/>
          <w:sz w:val="20"/>
          <w:szCs w:val="20"/>
        </w:rPr>
        <w:t xml:space="preserve">. </w:t>
      </w:r>
    </w:p>
    <w:p w:rsidR="00FA170C" w:rsidRPr="00CE615C" w:rsidRDefault="00FA1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371C31" w:rsidRPr="00CE615C" w:rsidRDefault="00371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Amphisilan fassadenfarbe 2001 – bianco                                                                        Muresko base:  coelin 115; tundra 145; amber 125; oase 140; barolo 125; viola 105                              Sylitol volltonfarben:   Schwarz 17; Ocker 12; Umbra 16; Oxidorange 18; Oxidbraun 19; Grun 15; Utramarin 20; Kobaltblau 14</w:t>
      </w:r>
    </w:p>
    <w:p w:rsidR="00FA170C" w:rsidRPr="00CE615C" w:rsidRDefault="00371C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 xml:space="preserve">Amphisilan Glasklarlasur – base per velatura  </w:t>
      </w:r>
    </w:p>
    <w:p w:rsidR="00FA170C" w:rsidRPr="00CE615C" w:rsidRDefault="00FA1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8A93"/>
          <w:sz w:val="20"/>
          <w:szCs w:val="20"/>
        </w:rPr>
      </w:pPr>
    </w:p>
    <w:p w:rsidR="009B4473" w:rsidRDefault="00C50D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15C">
        <w:rPr>
          <w:rFonts w:ascii="Arial" w:hAnsi="Arial" w:cs="Arial"/>
          <w:color w:val="5D8A93"/>
          <w:sz w:val="20"/>
          <w:szCs w:val="20"/>
        </w:rPr>
        <w:t>Maggior parte delle tinte</w:t>
      </w:r>
      <w:r>
        <w:rPr>
          <w:rFonts w:ascii="Arial" w:hAnsi="Arial" w:cs="Arial"/>
          <w:sz w:val="20"/>
          <w:szCs w:val="20"/>
        </w:rPr>
        <w:t xml:space="preserve"> </w:t>
      </w:r>
      <w:r w:rsidRPr="00CE615C">
        <w:rPr>
          <w:rFonts w:ascii="Arial" w:hAnsi="Arial" w:cs="Arial"/>
          <w:color w:val="5D8A93"/>
          <w:sz w:val="20"/>
          <w:szCs w:val="20"/>
        </w:rPr>
        <w:t>sono state create sul posto, come risultato di miscele tra di loro e con bianco</w:t>
      </w:r>
      <w:r>
        <w:rPr>
          <w:rFonts w:ascii="Arial" w:hAnsi="Arial" w:cs="Arial"/>
          <w:sz w:val="20"/>
          <w:szCs w:val="20"/>
        </w:rPr>
        <w:t>.</w:t>
      </w:r>
      <w:r w:rsidR="009B4473">
        <w:rPr>
          <w:rFonts w:ascii="Arial" w:hAnsi="Arial" w:cs="Arial"/>
          <w:sz w:val="20"/>
          <w:szCs w:val="20"/>
        </w:rPr>
        <w:t xml:space="preserve">  </w:t>
      </w:r>
    </w:p>
    <w:sectPr w:rsidR="009B4473" w:rsidSect="00CE615C">
      <w:pgSz w:w="12240" w:h="15840"/>
      <w:pgMar w:top="1417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3C32"/>
    <w:rsid w:val="000042D7"/>
    <w:rsid w:val="0001536B"/>
    <w:rsid w:val="00080160"/>
    <w:rsid w:val="00084F34"/>
    <w:rsid w:val="0008572D"/>
    <w:rsid w:val="001A7A64"/>
    <w:rsid w:val="001F7580"/>
    <w:rsid w:val="00204181"/>
    <w:rsid w:val="002447D4"/>
    <w:rsid w:val="00267733"/>
    <w:rsid w:val="002749FF"/>
    <w:rsid w:val="002C2073"/>
    <w:rsid w:val="002E02D8"/>
    <w:rsid w:val="00371C31"/>
    <w:rsid w:val="00377100"/>
    <w:rsid w:val="00382385"/>
    <w:rsid w:val="003F64C3"/>
    <w:rsid w:val="004134FF"/>
    <w:rsid w:val="004A594D"/>
    <w:rsid w:val="004E758C"/>
    <w:rsid w:val="00560BAC"/>
    <w:rsid w:val="005D2B6E"/>
    <w:rsid w:val="00636077"/>
    <w:rsid w:val="00666D31"/>
    <w:rsid w:val="006C5F2E"/>
    <w:rsid w:val="0071512F"/>
    <w:rsid w:val="00807C92"/>
    <w:rsid w:val="00894105"/>
    <w:rsid w:val="008D0BA0"/>
    <w:rsid w:val="008E3EDC"/>
    <w:rsid w:val="0090410A"/>
    <w:rsid w:val="009B4473"/>
    <w:rsid w:val="00A03BB6"/>
    <w:rsid w:val="00A57021"/>
    <w:rsid w:val="00A967F5"/>
    <w:rsid w:val="00AB2516"/>
    <w:rsid w:val="00AD1554"/>
    <w:rsid w:val="00AF31E3"/>
    <w:rsid w:val="00BD60B8"/>
    <w:rsid w:val="00BE4519"/>
    <w:rsid w:val="00C50D7B"/>
    <w:rsid w:val="00C67F93"/>
    <w:rsid w:val="00C75236"/>
    <w:rsid w:val="00CE615C"/>
    <w:rsid w:val="00D3176D"/>
    <w:rsid w:val="00D51579"/>
    <w:rsid w:val="00DD2CF2"/>
    <w:rsid w:val="00E7750D"/>
    <w:rsid w:val="00EC3C32"/>
    <w:rsid w:val="00EE5E1D"/>
    <w:rsid w:val="00F178F7"/>
    <w:rsid w:val="00F21600"/>
    <w:rsid w:val="00F54F3D"/>
    <w:rsid w:val="00FA170C"/>
    <w:rsid w:val="00FA7C65"/>
    <w:rsid w:val="00FF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2010-02-03T16:59:00Z</dcterms:created>
  <dcterms:modified xsi:type="dcterms:W3CDTF">2010-02-03T16:59:00Z</dcterms:modified>
</cp:coreProperties>
</file>